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60A8" w:rsidRDefault="00D47C84">
      <w:pPr>
        <w:jc w:val="center"/>
      </w:pPr>
      <w:bookmarkStart w:id="0" w:name="_GoBack"/>
      <w:bookmarkEnd w:id="0"/>
      <w:r>
        <w:rPr>
          <w:noProof/>
        </w:rPr>
        <w:drawing>
          <wp:inline distT="114300" distB="114300" distL="114300" distR="114300">
            <wp:extent cx="1238250" cy="1192389"/>
            <wp:effectExtent l="0" t="0" r="0" b="0"/>
            <wp:docPr id="1" name="image01.png" descr="compass_rose_by_draconicparagon-d6rjgqi.png"/>
            <wp:cNvGraphicFramePr/>
            <a:graphic xmlns:a="http://schemas.openxmlformats.org/drawingml/2006/main">
              <a:graphicData uri="http://schemas.openxmlformats.org/drawingml/2006/picture">
                <pic:pic xmlns:pic="http://schemas.openxmlformats.org/drawingml/2006/picture">
                  <pic:nvPicPr>
                    <pic:cNvPr id="0" name="image01.png" descr="compass_rose_by_draconicparagon-d6rjgqi.png"/>
                    <pic:cNvPicPr preferRelativeResize="0"/>
                  </pic:nvPicPr>
                  <pic:blipFill>
                    <a:blip r:embed="rId5"/>
                    <a:srcRect/>
                    <a:stretch>
                      <a:fillRect/>
                    </a:stretch>
                  </pic:blipFill>
                  <pic:spPr>
                    <a:xfrm>
                      <a:off x="0" y="0"/>
                      <a:ext cx="1238250" cy="1192389"/>
                    </a:xfrm>
                    <a:prstGeom prst="rect">
                      <a:avLst/>
                    </a:prstGeom>
                    <a:ln/>
                  </pic:spPr>
                </pic:pic>
              </a:graphicData>
            </a:graphic>
          </wp:inline>
        </w:drawing>
      </w:r>
    </w:p>
    <w:p w:rsidR="00B760A8" w:rsidRDefault="00B760A8">
      <w:pPr>
        <w:jc w:val="center"/>
      </w:pPr>
    </w:p>
    <w:p w:rsidR="00B760A8" w:rsidRDefault="00D47C84">
      <w:pPr>
        <w:jc w:val="center"/>
      </w:pPr>
      <w:r>
        <w:rPr>
          <w:b/>
          <w:sz w:val="28"/>
          <w:szCs w:val="28"/>
        </w:rPr>
        <w:t xml:space="preserve"> 11th Grade Project Management Plan</w:t>
      </w:r>
    </w:p>
    <w:p w:rsidR="00B760A8" w:rsidRDefault="00B760A8"/>
    <w:p w:rsidR="00B760A8" w:rsidRDefault="00B760A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290"/>
      </w:tblGrid>
      <w:tr w:rsidR="00B760A8">
        <w:tc>
          <w:tcPr>
            <w:tcW w:w="2070" w:type="dxa"/>
            <w:tcMar>
              <w:top w:w="100" w:type="dxa"/>
              <w:left w:w="100" w:type="dxa"/>
              <w:bottom w:w="100" w:type="dxa"/>
              <w:right w:w="100" w:type="dxa"/>
            </w:tcMar>
          </w:tcPr>
          <w:p w:rsidR="00B760A8" w:rsidRDefault="00D47C84">
            <w:pPr>
              <w:widowControl w:val="0"/>
              <w:spacing w:line="240" w:lineRule="auto"/>
            </w:pPr>
            <w:r>
              <w:rPr>
                <w:sz w:val="20"/>
                <w:szCs w:val="20"/>
              </w:rPr>
              <w:t>Name of Project</w:t>
            </w:r>
          </w:p>
        </w:tc>
        <w:tc>
          <w:tcPr>
            <w:tcW w:w="7290" w:type="dxa"/>
            <w:tcMar>
              <w:top w:w="100" w:type="dxa"/>
              <w:left w:w="100" w:type="dxa"/>
              <w:bottom w:w="100" w:type="dxa"/>
              <w:right w:w="100" w:type="dxa"/>
            </w:tcMar>
          </w:tcPr>
          <w:p w:rsidR="00B760A8" w:rsidRDefault="00B760A8">
            <w:pPr>
              <w:widowControl w:val="0"/>
              <w:spacing w:line="240" w:lineRule="auto"/>
            </w:pPr>
          </w:p>
        </w:tc>
      </w:tr>
    </w:tbl>
    <w:p w:rsidR="00B760A8" w:rsidRDefault="00B760A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290"/>
      </w:tblGrid>
      <w:tr w:rsidR="00B760A8">
        <w:tc>
          <w:tcPr>
            <w:tcW w:w="2070" w:type="dxa"/>
            <w:tcMar>
              <w:top w:w="100" w:type="dxa"/>
              <w:left w:w="100" w:type="dxa"/>
              <w:bottom w:w="100" w:type="dxa"/>
              <w:right w:w="100" w:type="dxa"/>
            </w:tcMar>
          </w:tcPr>
          <w:p w:rsidR="00B760A8" w:rsidRDefault="00D47C84">
            <w:pPr>
              <w:widowControl w:val="0"/>
              <w:spacing w:line="240" w:lineRule="auto"/>
            </w:pPr>
            <w:r>
              <w:rPr>
                <w:sz w:val="20"/>
                <w:szCs w:val="20"/>
              </w:rPr>
              <w:t>Group Members</w:t>
            </w:r>
          </w:p>
        </w:tc>
        <w:tc>
          <w:tcPr>
            <w:tcW w:w="7290" w:type="dxa"/>
            <w:tcMar>
              <w:top w:w="100" w:type="dxa"/>
              <w:left w:w="100" w:type="dxa"/>
              <w:bottom w:w="100" w:type="dxa"/>
              <w:right w:w="100" w:type="dxa"/>
            </w:tcMar>
          </w:tcPr>
          <w:p w:rsidR="00B760A8" w:rsidRDefault="00B760A8">
            <w:pPr>
              <w:widowControl w:val="0"/>
              <w:spacing w:line="240" w:lineRule="auto"/>
            </w:pPr>
          </w:p>
        </w:tc>
      </w:tr>
    </w:tbl>
    <w:p w:rsidR="00B760A8" w:rsidRDefault="00B760A8"/>
    <w:p w:rsidR="00B760A8" w:rsidRDefault="00B760A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7245"/>
      </w:tblGrid>
      <w:tr w:rsidR="00B760A8">
        <w:trPr>
          <w:trHeight w:val="1800"/>
        </w:trPr>
        <w:tc>
          <w:tcPr>
            <w:tcW w:w="2115" w:type="dxa"/>
            <w:tcMar>
              <w:top w:w="100" w:type="dxa"/>
              <w:left w:w="100" w:type="dxa"/>
              <w:bottom w:w="100" w:type="dxa"/>
              <w:right w:w="100" w:type="dxa"/>
            </w:tcMar>
          </w:tcPr>
          <w:p w:rsidR="00B760A8" w:rsidRDefault="00D47C84">
            <w:pPr>
              <w:widowControl w:val="0"/>
              <w:spacing w:line="240" w:lineRule="auto"/>
            </w:pPr>
            <w:r>
              <w:rPr>
                <w:b/>
                <w:sz w:val="20"/>
                <w:szCs w:val="20"/>
              </w:rPr>
              <w:t>Idea #1</w:t>
            </w:r>
          </w:p>
          <w:p w:rsidR="00B760A8" w:rsidRDefault="00D47C84">
            <w:pPr>
              <w:widowControl w:val="0"/>
              <w:spacing w:line="240" w:lineRule="auto"/>
            </w:pPr>
            <w:r>
              <w:rPr>
                <w:sz w:val="20"/>
                <w:szCs w:val="20"/>
              </w:rPr>
              <w:t xml:space="preserve">Describe your approach for one of your 3 plausible ideas. </w:t>
            </w:r>
          </w:p>
        </w:tc>
        <w:tc>
          <w:tcPr>
            <w:tcW w:w="7245" w:type="dxa"/>
            <w:tcMar>
              <w:top w:w="100" w:type="dxa"/>
              <w:left w:w="100" w:type="dxa"/>
              <w:bottom w:w="100" w:type="dxa"/>
              <w:right w:w="100" w:type="dxa"/>
            </w:tcMar>
          </w:tcPr>
          <w:p w:rsidR="00B760A8" w:rsidRDefault="00B760A8">
            <w:pPr>
              <w:widowControl w:val="0"/>
              <w:spacing w:line="240" w:lineRule="auto"/>
            </w:pPr>
          </w:p>
        </w:tc>
      </w:tr>
    </w:tbl>
    <w:p w:rsidR="00B760A8" w:rsidRDefault="00B760A8"/>
    <w:p w:rsidR="00B760A8" w:rsidRDefault="00B760A8"/>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7890"/>
      </w:tblGrid>
      <w:tr w:rsidR="00B760A8">
        <w:trPr>
          <w:trHeight w:val="5080"/>
        </w:trPr>
        <w:tc>
          <w:tcPr>
            <w:tcW w:w="1470" w:type="dxa"/>
            <w:tcMar>
              <w:top w:w="100" w:type="dxa"/>
              <w:left w:w="100" w:type="dxa"/>
              <w:bottom w:w="100" w:type="dxa"/>
              <w:right w:w="100" w:type="dxa"/>
            </w:tcMar>
          </w:tcPr>
          <w:p w:rsidR="00B760A8" w:rsidRDefault="00D47C84">
            <w:pPr>
              <w:widowControl w:val="0"/>
              <w:spacing w:line="240" w:lineRule="auto"/>
            </w:pPr>
            <w:r>
              <w:rPr>
                <w:b/>
                <w:sz w:val="20"/>
                <w:szCs w:val="20"/>
              </w:rPr>
              <w:t>Resources</w:t>
            </w:r>
          </w:p>
          <w:p w:rsidR="00B760A8" w:rsidRDefault="00D47C84">
            <w:pPr>
              <w:widowControl w:val="0"/>
              <w:spacing w:line="240" w:lineRule="auto"/>
            </w:pPr>
            <w:r>
              <w:rPr>
                <w:sz w:val="20"/>
                <w:szCs w:val="20"/>
              </w:rPr>
              <w:t>L</w:t>
            </w:r>
            <w:r>
              <w:rPr>
                <w:sz w:val="20"/>
                <w:szCs w:val="20"/>
              </w:rPr>
              <w:t>ist what materials, funding, or human resources are needed to implement this idea. Include specific details such as deadlines and contact info.</w:t>
            </w:r>
          </w:p>
        </w:tc>
        <w:tc>
          <w:tcPr>
            <w:tcW w:w="7890" w:type="dxa"/>
            <w:tcMar>
              <w:top w:w="100" w:type="dxa"/>
              <w:left w:w="100" w:type="dxa"/>
              <w:bottom w:w="100" w:type="dxa"/>
              <w:right w:w="100" w:type="dxa"/>
            </w:tcMar>
          </w:tcPr>
          <w:p w:rsidR="00B760A8" w:rsidRDefault="00B760A8">
            <w:pPr>
              <w:widowControl w:val="0"/>
              <w:spacing w:line="240" w:lineRule="auto"/>
            </w:pPr>
          </w:p>
        </w:tc>
      </w:tr>
    </w:tbl>
    <w:p w:rsidR="00B760A8" w:rsidRDefault="00B760A8"/>
    <w:p w:rsidR="00B760A8" w:rsidRDefault="00B760A8"/>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785"/>
      </w:tblGrid>
      <w:tr w:rsidR="00B760A8">
        <w:trPr>
          <w:trHeight w:val="4720"/>
        </w:trPr>
        <w:tc>
          <w:tcPr>
            <w:tcW w:w="1575" w:type="dxa"/>
            <w:tcMar>
              <w:top w:w="100" w:type="dxa"/>
              <w:left w:w="100" w:type="dxa"/>
              <w:bottom w:w="100" w:type="dxa"/>
              <w:right w:w="100" w:type="dxa"/>
            </w:tcMar>
          </w:tcPr>
          <w:p w:rsidR="00B760A8" w:rsidRDefault="00D47C84">
            <w:pPr>
              <w:widowControl w:val="0"/>
              <w:spacing w:line="240" w:lineRule="auto"/>
            </w:pPr>
            <w:r>
              <w:rPr>
                <w:b/>
                <w:sz w:val="20"/>
                <w:szCs w:val="20"/>
              </w:rPr>
              <w:t>Tasks</w:t>
            </w:r>
          </w:p>
          <w:p w:rsidR="00B760A8" w:rsidRDefault="00D47C84">
            <w:pPr>
              <w:widowControl w:val="0"/>
              <w:spacing w:line="240" w:lineRule="auto"/>
            </w:pPr>
            <w:r>
              <w:rPr>
                <w:sz w:val="20"/>
                <w:szCs w:val="20"/>
              </w:rPr>
              <w:t>This could be called a “to do list”. List what actions are needed (emailing people, follow up phone ca</w:t>
            </w:r>
            <w:r>
              <w:rPr>
                <w:sz w:val="20"/>
                <w:szCs w:val="20"/>
              </w:rPr>
              <w:t>lls, meetings organized, materials or info that needs to be gathered, etc.)</w:t>
            </w:r>
          </w:p>
        </w:tc>
        <w:tc>
          <w:tcPr>
            <w:tcW w:w="7785" w:type="dxa"/>
            <w:tcMar>
              <w:top w:w="100" w:type="dxa"/>
              <w:left w:w="100" w:type="dxa"/>
              <w:bottom w:w="100" w:type="dxa"/>
              <w:right w:w="100" w:type="dxa"/>
            </w:tcMar>
          </w:tcPr>
          <w:p w:rsidR="00B760A8" w:rsidRDefault="00B760A8">
            <w:pPr>
              <w:widowControl w:val="0"/>
              <w:spacing w:line="240" w:lineRule="auto"/>
            </w:pPr>
          </w:p>
        </w:tc>
      </w:tr>
    </w:tbl>
    <w:p w:rsidR="00B760A8" w:rsidRDefault="00B760A8"/>
    <w:p w:rsidR="00B760A8" w:rsidRDefault="00B760A8"/>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7710"/>
      </w:tblGrid>
      <w:tr w:rsidR="00B760A8">
        <w:trPr>
          <w:trHeight w:val="6960"/>
        </w:trPr>
        <w:tc>
          <w:tcPr>
            <w:tcW w:w="1650" w:type="dxa"/>
            <w:tcMar>
              <w:top w:w="100" w:type="dxa"/>
              <w:left w:w="100" w:type="dxa"/>
              <w:bottom w:w="100" w:type="dxa"/>
              <w:right w:w="100" w:type="dxa"/>
            </w:tcMar>
          </w:tcPr>
          <w:p w:rsidR="00B760A8" w:rsidRDefault="00D47C84">
            <w:pPr>
              <w:widowControl w:val="0"/>
              <w:spacing w:line="240" w:lineRule="auto"/>
            </w:pPr>
            <w:r>
              <w:rPr>
                <w:b/>
                <w:sz w:val="20"/>
                <w:szCs w:val="20"/>
              </w:rPr>
              <w:lastRenderedPageBreak/>
              <w:t>Delegate tasks</w:t>
            </w:r>
          </w:p>
          <w:p w:rsidR="00B760A8" w:rsidRDefault="00D47C84">
            <w:pPr>
              <w:widowControl w:val="0"/>
              <w:spacing w:line="240" w:lineRule="auto"/>
            </w:pPr>
            <w:r>
              <w:rPr>
                <w:sz w:val="20"/>
                <w:szCs w:val="20"/>
              </w:rPr>
              <w:t>B</w:t>
            </w:r>
            <w:r>
              <w:rPr>
                <w:sz w:val="20"/>
                <w:szCs w:val="20"/>
              </w:rPr>
              <w:t>reak the above list down into parts and assign each task to a group member. Think this through, as some tasks are related to each other and should be completed by the same person. List each group member and what tasks they will do. when each task is comple</w:t>
            </w:r>
            <w:r>
              <w:rPr>
                <w:sz w:val="20"/>
                <w:szCs w:val="20"/>
              </w:rPr>
              <w:t>te, select and highlight.</w:t>
            </w:r>
          </w:p>
        </w:tc>
        <w:tc>
          <w:tcPr>
            <w:tcW w:w="7710" w:type="dxa"/>
            <w:tcMar>
              <w:top w:w="100" w:type="dxa"/>
              <w:left w:w="100" w:type="dxa"/>
              <w:bottom w:w="100" w:type="dxa"/>
              <w:right w:w="100" w:type="dxa"/>
            </w:tcMar>
          </w:tcPr>
          <w:p w:rsidR="00B760A8" w:rsidRDefault="00B760A8">
            <w:pPr>
              <w:widowControl w:val="0"/>
              <w:spacing w:line="240" w:lineRule="auto"/>
            </w:pPr>
          </w:p>
        </w:tc>
      </w:tr>
    </w:tbl>
    <w:p w:rsidR="00B760A8" w:rsidRDefault="00B760A8"/>
    <w:sectPr w:rsidR="00B760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B760A8"/>
    <w:rsid w:val="00B760A8"/>
    <w:rsid w:val="00D4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D47C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D47C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Singleton</dc:creator>
  <cp:lastModifiedBy>Michelle Singleton</cp:lastModifiedBy>
  <cp:revision>2</cp:revision>
  <dcterms:created xsi:type="dcterms:W3CDTF">2015-09-18T15:15:00Z</dcterms:created>
  <dcterms:modified xsi:type="dcterms:W3CDTF">2015-09-18T15:15:00Z</dcterms:modified>
</cp:coreProperties>
</file>